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10A8" w:rsidRPr="00C210A8" w:rsidRDefault="003642D5" w:rsidP="00C210A8">
      <w:pPr>
        <w:pBdr>
          <w:bottom w:val="single" w:sz="6" w:space="8" w:color="002F39"/>
        </w:pBd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>ANTALYA İLİNE</w:t>
      </w:r>
      <w:r w:rsidR="00C210A8" w:rsidRPr="00C210A8"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 xml:space="preserve"> TEKNİK GEZİ GERÇEKLEŞTİRİLDİ.</w:t>
      </w:r>
    </w:p>
    <w:p w:rsidR="003642D5" w:rsidRPr="003642D5" w:rsidRDefault="003642D5" w:rsidP="003642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6A93">
        <w:rPr>
          <w:rFonts w:ascii="Times New Roman" w:hAnsi="Times New Roman" w:cs="Times New Roman"/>
          <w:sz w:val="24"/>
          <w:szCs w:val="24"/>
        </w:rPr>
        <w:t>Seyahat, Turizm ve Eğlence Hizmetleri Bölümü Turist Rehberliği Programı tarafından 24.04.2025 tarihinde Antalya iline</w:t>
      </w:r>
      <w:r>
        <w:rPr>
          <w:rFonts w:ascii="Times New Roman" w:hAnsi="Times New Roman" w:cs="Times New Roman"/>
          <w:sz w:val="24"/>
          <w:szCs w:val="24"/>
        </w:rPr>
        <w:t xml:space="preserve"> günübirlik</w:t>
      </w:r>
      <w:r w:rsidRPr="001A6A93">
        <w:rPr>
          <w:rFonts w:ascii="Times New Roman" w:hAnsi="Times New Roman" w:cs="Times New Roman"/>
          <w:sz w:val="24"/>
          <w:szCs w:val="24"/>
        </w:rPr>
        <w:t xml:space="preserve"> teknik gezi gerçekleştirildi.</w:t>
      </w:r>
    </w:p>
    <w:p w:rsidR="003642D5" w:rsidRDefault="003642D5" w:rsidP="003642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E2CA7">
        <w:rPr>
          <w:rFonts w:ascii="Times New Roman" w:hAnsi="Times New Roman" w:cs="Times New Roman"/>
          <w:sz w:val="24"/>
          <w:szCs w:val="24"/>
        </w:rPr>
        <w:t>Seyahat Turizm ve Eğlence Hizmetleri Bölümü Turist Rehberliği Programı öğrencileri için 24 Nisan Perşembe 2025 tarihinde</w:t>
      </w:r>
      <w:r>
        <w:rPr>
          <w:rFonts w:ascii="Times New Roman" w:hAnsi="Times New Roman" w:cs="Times New Roman"/>
          <w:sz w:val="24"/>
          <w:szCs w:val="24"/>
        </w:rPr>
        <w:t xml:space="preserve"> Seyahat, Turizm ve Eğlence Hizmetleri Bölümü Bölüm Başkanı</w:t>
      </w:r>
      <w:r w:rsidRPr="00DE2C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Öğr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Üyesi Özcan ÖZDEMİR koordinatörlüğünde Antalya iline günübirlik teknik gezi gerçekleştirildi. </w:t>
      </w:r>
      <w:r w:rsidRPr="00DE2CA7">
        <w:rPr>
          <w:rFonts w:ascii="Times New Roman" w:hAnsi="Times New Roman" w:cs="Times New Roman"/>
          <w:sz w:val="24"/>
          <w:szCs w:val="24"/>
        </w:rPr>
        <w:t>“</w:t>
      </w:r>
      <w:r w:rsidRPr="00DE2CA7">
        <w:rPr>
          <w:rFonts w:ascii="Times New Roman" w:hAnsi="Times New Roman" w:cs="Times New Roman"/>
          <w:i/>
          <w:sz w:val="24"/>
          <w:szCs w:val="24"/>
        </w:rPr>
        <w:t>Turizm Rehberliği I-II, Müzecilik</w:t>
      </w:r>
      <w:r>
        <w:rPr>
          <w:rFonts w:ascii="Times New Roman" w:hAnsi="Times New Roman" w:cs="Times New Roman"/>
          <w:i/>
          <w:sz w:val="24"/>
          <w:szCs w:val="24"/>
        </w:rPr>
        <w:t>, Sanat Tarihi I-II, İkonografi ve</w:t>
      </w:r>
      <w:r w:rsidRPr="00DE2CA7">
        <w:rPr>
          <w:rFonts w:ascii="Times New Roman" w:hAnsi="Times New Roman" w:cs="Times New Roman"/>
          <w:i/>
          <w:sz w:val="24"/>
          <w:szCs w:val="24"/>
        </w:rPr>
        <w:t xml:space="preserve"> Dinler Tarihi</w:t>
      </w:r>
      <w:r w:rsidRPr="00DE2CA7">
        <w:rPr>
          <w:rFonts w:ascii="Times New Roman" w:hAnsi="Times New Roman" w:cs="Times New Roman"/>
          <w:sz w:val="24"/>
          <w:szCs w:val="24"/>
        </w:rPr>
        <w:t xml:space="preserve">” dersleri kapsamında Antalya ili (Aksu, Manavgat ve Serik ilçeleri) Perge Antik Kenti, Aspendos Antik Kenti, Manavgat Şelalesi ve Side Antik Kenti güzergahlarına </w:t>
      </w:r>
      <w:r>
        <w:rPr>
          <w:rFonts w:ascii="Times New Roman" w:hAnsi="Times New Roman" w:cs="Times New Roman"/>
          <w:sz w:val="24"/>
          <w:szCs w:val="24"/>
        </w:rPr>
        <w:t xml:space="preserve">düzenlenen </w:t>
      </w:r>
      <w:r w:rsidRPr="00DE2CA7">
        <w:rPr>
          <w:rFonts w:ascii="Times New Roman" w:hAnsi="Times New Roman" w:cs="Times New Roman"/>
          <w:sz w:val="24"/>
          <w:szCs w:val="24"/>
        </w:rPr>
        <w:t>tarihi ve turistik çekicilikleri kapsayan günübirlik Teknik gezi</w:t>
      </w:r>
      <w:r>
        <w:rPr>
          <w:rFonts w:ascii="Times New Roman" w:hAnsi="Times New Roman" w:cs="Times New Roman"/>
          <w:sz w:val="24"/>
          <w:szCs w:val="24"/>
        </w:rPr>
        <w:t xml:space="preserve"> öğrencilerin saha deneyimlerini güçlendirerek, turist rehberliği mesleğine olan yatkınlıklarını artırmaya yardımcı oldu. Teknik gezi herhangi bir olumsuzluğa sebebiyet vermeden verimli şekilde sonlandırıldı.</w:t>
      </w:r>
    </w:p>
    <w:p w:rsidR="003B109E" w:rsidRPr="00F52A3E" w:rsidRDefault="003B109E" w:rsidP="003B10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F52A3E" w:rsidRDefault="00F52A3E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3B109E" w:rsidRDefault="00D21156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762625" cy="43243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32" w:rsidRDefault="00491732" w:rsidP="00491732">
      <w:pPr>
        <w:shd w:val="clear" w:color="auto" w:fill="FFFFFF"/>
        <w:spacing w:after="180" w:line="270" w:lineRule="atLeast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B252A8" w:rsidRDefault="00D21156">
      <w:r>
        <w:rPr>
          <w:noProof/>
        </w:rPr>
        <w:lastRenderedPageBreak/>
        <w:drawing>
          <wp:inline distT="0" distB="0" distL="0" distR="0">
            <wp:extent cx="5762625" cy="432435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56" w:rsidRDefault="00D21156">
      <w:r>
        <w:rPr>
          <w:noProof/>
        </w:rPr>
        <w:drawing>
          <wp:inline distT="0" distB="0" distL="0" distR="0">
            <wp:extent cx="5762625" cy="43243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56" w:rsidRDefault="00D21156">
      <w:r>
        <w:rPr>
          <w:noProof/>
        </w:rPr>
        <w:lastRenderedPageBreak/>
        <w:drawing>
          <wp:inline distT="0" distB="0" distL="0" distR="0">
            <wp:extent cx="5753100" cy="39052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56" w:rsidRDefault="00D21156">
      <w:bookmarkStart w:id="0" w:name="_GoBack"/>
      <w:r>
        <w:rPr>
          <w:noProof/>
        </w:rPr>
        <w:drawing>
          <wp:inline distT="0" distB="0" distL="0" distR="0">
            <wp:extent cx="5753100" cy="36385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1156" w:rsidRDefault="00D21156">
      <w:r>
        <w:rPr>
          <w:noProof/>
        </w:rPr>
        <w:lastRenderedPageBreak/>
        <w:drawing>
          <wp:inline distT="0" distB="0" distL="0" distR="0">
            <wp:extent cx="5753100" cy="75628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11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200"/>
    <w:rsid w:val="000F239D"/>
    <w:rsid w:val="003642D5"/>
    <w:rsid w:val="003B077B"/>
    <w:rsid w:val="003B109E"/>
    <w:rsid w:val="00491732"/>
    <w:rsid w:val="005D773C"/>
    <w:rsid w:val="0066362C"/>
    <w:rsid w:val="00953159"/>
    <w:rsid w:val="00B252A8"/>
    <w:rsid w:val="00C210A8"/>
    <w:rsid w:val="00C36200"/>
    <w:rsid w:val="00D21156"/>
    <w:rsid w:val="00F52A3E"/>
    <w:rsid w:val="00F9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8394A"/>
  <w15:chartTrackingRefBased/>
  <w15:docId w15:val="{77C3D604-862A-4636-9B5E-540730DFD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1732"/>
  </w:style>
  <w:style w:type="paragraph" w:styleId="Balk1">
    <w:name w:val="heading 1"/>
    <w:basedOn w:val="Normal"/>
    <w:link w:val="Balk1Char"/>
    <w:uiPriority w:val="9"/>
    <w:qFormat/>
    <w:rsid w:val="00C210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210A8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table" w:styleId="TabloKlavuzu">
    <w:name w:val="Table Grid"/>
    <w:basedOn w:val="NormalTablo"/>
    <w:uiPriority w:val="39"/>
    <w:rsid w:val="009531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01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2025-11-03T08:29:00Z</dcterms:created>
  <dcterms:modified xsi:type="dcterms:W3CDTF">2025-11-03T08:37:00Z</dcterms:modified>
</cp:coreProperties>
</file>