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0A8" w:rsidRPr="00C210A8" w:rsidRDefault="003B077B" w:rsidP="00C210A8">
      <w:pPr>
        <w:pBdr>
          <w:bottom w:val="single" w:sz="6" w:space="8" w:color="002F39"/>
        </w:pBdr>
        <w:shd w:val="clear" w:color="auto" w:fill="FFFFFF"/>
        <w:spacing w:after="120" w:line="240" w:lineRule="auto"/>
        <w:outlineLvl w:val="0"/>
        <w:rPr>
          <w:rFonts w:ascii="Arial" w:eastAsia="Times New Roman" w:hAnsi="Arial" w:cs="Arial"/>
          <w:b/>
          <w:bCs/>
          <w:color w:val="002F39"/>
          <w:kern w:val="36"/>
          <w:sz w:val="24"/>
          <w:szCs w:val="24"/>
          <w:lang w:eastAsia="tr-TR"/>
        </w:rPr>
      </w:pPr>
      <w:r>
        <w:rPr>
          <w:rFonts w:ascii="Arial" w:eastAsia="Times New Roman" w:hAnsi="Arial" w:cs="Arial"/>
          <w:b/>
          <w:bCs/>
          <w:color w:val="002F39"/>
          <w:kern w:val="36"/>
          <w:sz w:val="24"/>
          <w:szCs w:val="24"/>
          <w:lang w:eastAsia="tr-TR"/>
        </w:rPr>
        <w:t>DENİZLİ ve AYDIN</w:t>
      </w:r>
      <w:r w:rsidR="00C210A8" w:rsidRPr="00C210A8">
        <w:rPr>
          <w:rFonts w:ascii="Arial" w:eastAsia="Times New Roman" w:hAnsi="Arial" w:cs="Arial"/>
          <w:b/>
          <w:bCs/>
          <w:color w:val="002F39"/>
          <w:kern w:val="36"/>
          <w:sz w:val="24"/>
          <w:szCs w:val="24"/>
          <w:lang w:eastAsia="tr-TR"/>
        </w:rPr>
        <w:t xml:space="preserve"> İLLERİNE TEKNİK GEZİ GERÇEKLEŞTİRİLDİ.</w:t>
      </w:r>
    </w:p>
    <w:p w:rsidR="00D80E07" w:rsidRPr="00D80E07" w:rsidRDefault="00D80E07" w:rsidP="00D80E07">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D80E07">
        <w:rPr>
          <w:rFonts w:ascii="Times New Roman" w:eastAsia="Times New Roman" w:hAnsi="Times New Roman" w:cs="Times New Roman"/>
          <w:b/>
          <w:bCs/>
          <w:color w:val="666666"/>
          <w:sz w:val="24"/>
          <w:szCs w:val="24"/>
          <w:lang w:eastAsia="tr-TR"/>
        </w:rPr>
        <w:t xml:space="preserve">Yeşilova İsmail Akın Turizm Meslek Yüksekokulu Turist Rehberliği Programı Denizli ve Aydın illerine (Afrodisias Antik Kenti, </w:t>
      </w:r>
      <w:proofErr w:type="spellStart"/>
      <w:r w:rsidRPr="00D80E07">
        <w:rPr>
          <w:rFonts w:ascii="Times New Roman" w:eastAsia="Times New Roman" w:hAnsi="Times New Roman" w:cs="Times New Roman"/>
          <w:b/>
          <w:bCs/>
          <w:color w:val="666666"/>
          <w:sz w:val="24"/>
          <w:szCs w:val="24"/>
          <w:lang w:eastAsia="tr-TR"/>
        </w:rPr>
        <w:t>Laodikeia</w:t>
      </w:r>
      <w:proofErr w:type="spellEnd"/>
      <w:r w:rsidRPr="00D80E07">
        <w:rPr>
          <w:rFonts w:ascii="Times New Roman" w:eastAsia="Times New Roman" w:hAnsi="Times New Roman" w:cs="Times New Roman"/>
          <w:b/>
          <w:bCs/>
          <w:color w:val="666666"/>
          <w:sz w:val="24"/>
          <w:szCs w:val="24"/>
          <w:lang w:eastAsia="tr-TR"/>
        </w:rPr>
        <w:t xml:space="preserve"> Antik Kenti, Hierapolis Antik Kenti ve Pamukkale Travertenleri güzergahları) teknik gezi düzenledi.</w:t>
      </w:r>
    </w:p>
    <w:p w:rsidR="00D80E07" w:rsidRPr="00D80E07" w:rsidRDefault="00D80E07" w:rsidP="00D80E07">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D80E07">
        <w:rPr>
          <w:rFonts w:ascii="Times New Roman" w:eastAsia="Times New Roman" w:hAnsi="Times New Roman" w:cs="Times New Roman"/>
          <w:color w:val="666666"/>
          <w:sz w:val="24"/>
          <w:szCs w:val="24"/>
          <w:lang w:eastAsia="tr-TR"/>
        </w:rPr>
        <w:t xml:space="preserve">Okulumuz Seyahat, Turizm ve Eğlence Hizmetleri Bölümü Turist Rehberliği Programı ve Otel, Lokanta ve İkram Hizmetleri Bölümü Turizm ve Otel İşletmeciliği Programı öğrencileri için günübirlik teknik gezi düzenlendi. Seyahat, Turizm ve Eğlence Hizmetleri Bölümü Turist Rehberliği Programı Bölüm Başkanı Dr. </w:t>
      </w:r>
      <w:proofErr w:type="spellStart"/>
      <w:r w:rsidRPr="00D80E07">
        <w:rPr>
          <w:rFonts w:ascii="Times New Roman" w:eastAsia="Times New Roman" w:hAnsi="Times New Roman" w:cs="Times New Roman"/>
          <w:color w:val="666666"/>
          <w:sz w:val="24"/>
          <w:szCs w:val="24"/>
          <w:lang w:eastAsia="tr-TR"/>
        </w:rPr>
        <w:t>Öğr</w:t>
      </w:r>
      <w:proofErr w:type="spellEnd"/>
      <w:r w:rsidRPr="00D80E07">
        <w:rPr>
          <w:rFonts w:ascii="Times New Roman" w:eastAsia="Times New Roman" w:hAnsi="Times New Roman" w:cs="Times New Roman"/>
          <w:color w:val="666666"/>
          <w:sz w:val="24"/>
          <w:szCs w:val="24"/>
          <w:lang w:eastAsia="tr-TR"/>
        </w:rPr>
        <w:t>. Üyesi Özcan ÖZDEMİR koordinatörlüğünde düzenlenen teknik gezide öğrenciler; </w:t>
      </w:r>
      <w:r w:rsidRPr="00D80E07">
        <w:rPr>
          <w:rFonts w:ascii="Times New Roman" w:eastAsia="Times New Roman" w:hAnsi="Times New Roman" w:cs="Times New Roman"/>
          <w:b/>
          <w:bCs/>
          <w:color w:val="666666"/>
          <w:sz w:val="24"/>
          <w:szCs w:val="24"/>
          <w:lang w:eastAsia="tr-TR"/>
        </w:rPr>
        <w:t xml:space="preserve">Afrodisias Antik Kenti, </w:t>
      </w:r>
      <w:proofErr w:type="spellStart"/>
      <w:r w:rsidRPr="00D80E07">
        <w:rPr>
          <w:rFonts w:ascii="Times New Roman" w:eastAsia="Times New Roman" w:hAnsi="Times New Roman" w:cs="Times New Roman"/>
          <w:b/>
          <w:bCs/>
          <w:color w:val="666666"/>
          <w:sz w:val="24"/>
          <w:szCs w:val="24"/>
          <w:lang w:eastAsia="tr-TR"/>
        </w:rPr>
        <w:t>Laodikeia</w:t>
      </w:r>
      <w:proofErr w:type="spellEnd"/>
      <w:r w:rsidRPr="00D80E07">
        <w:rPr>
          <w:rFonts w:ascii="Times New Roman" w:eastAsia="Times New Roman" w:hAnsi="Times New Roman" w:cs="Times New Roman"/>
          <w:b/>
          <w:bCs/>
          <w:color w:val="666666"/>
          <w:sz w:val="24"/>
          <w:szCs w:val="24"/>
          <w:lang w:eastAsia="tr-TR"/>
        </w:rPr>
        <w:t xml:space="preserve"> Antik Kenti, Hierapolis Antik Kenti ve Pamukkale Travertenlerini</w:t>
      </w:r>
      <w:r w:rsidRPr="00D80E07">
        <w:rPr>
          <w:rFonts w:ascii="Times New Roman" w:eastAsia="Times New Roman" w:hAnsi="Times New Roman" w:cs="Times New Roman"/>
          <w:color w:val="666666"/>
          <w:sz w:val="24"/>
          <w:szCs w:val="24"/>
          <w:lang w:eastAsia="tr-TR"/>
        </w:rPr>
        <w:t xml:space="preserve"> gezdiler. Kendilerini geliştirmek ve mesleklerine hazırlanmak adına bireysel anlatım da yaptıkları teknik gezi, öğrencilerin saha deneyimlerini geliştirerek kültürel, sanatsal, dini ve mimari ağırlıklı detayların görülmesinin ardından Denizli </w:t>
      </w:r>
      <w:proofErr w:type="spellStart"/>
      <w:r w:rsidRPr="00D80E07">
        <w:rPr>
          <w:rFonts w:ascii="Times New Roman" w:eastAsia="Times New Roman" w:hAnsi="Times New Roman" w:cs="Times New Roman"/>
          <w:color w:val="666666"/>
          <w:sz w:val="24"/>
          <w:szCs w:val="24"/>
          <w:lang w:eastAsia="tr-TR"/>
        </w:rPr>
        <w:t>Horizon</w:t>
      </w:r>
      <w:proofErr w:type="spellEnd"/>
      <w:r w:rsidRPr="00D80E07">
        <w:rPr>
          <w:rFonts w:ascii="Times New Roman" w:eastAsia="Times New Roman" w:hAnsi="Times New Roman" w:cs="Times New Roman"/>
          <w:color w:val="666666"/>
          <w:sz w:val="24"/>
          <w:szCs w:val="24"/>
          <w:lang w:eastAsia="tr-TR"/>
        </w:rPr>
        <w:t xml:space="preserve"> </w:t>
      </w:r>
      <w:proofErr w:type="spellStart"/>
      <w:r w:rsidRPr="00D80E07">
        <w:rPr>
          <w:rFonts w:ascii="Times New Roman" w:eastAsia="Times New Roman" w:hAnsi="Times New Roman" w:cs="Times New Roman"/>
          <w:color w:val="666666"/>
          <w:sz w:val="24"/>
          <w:szCs w:val="24"/>
          <w:lang w:eastAsia="tr-TR"/>
        </w:rPr>
        <w:t>AVM’de</w:t>
      </w:r>
      <w:proofErr w:type="spellEnd"/>
      <w:r w:rsidRPr="00D80E07">
        <w:rPr>
          <w:rFonts w:ascii="Times New Roman" w:eastAsia="Times New Roman" w:hAnsi="Times New Roman" w:cs="Times New Roman"/>
          <w:color w:val="666666"/>
          <w:sz w:val="24"/>
          <w:szCs w:val="24"/>
          <w:lang w:eastAsia="tr-TR"/>
        </w:rPr>
        <w:t xml:space="preserve"> verilen akşam yemeği molası ve serbest zamanın ardından herhangi bir olumsuzluk yaşanmadan sonlandırıldı</w:t>
      </w:r>
    </w:p>
    <w:p w:rsidR="003B109E" w:rsidRPr="00F52A3E" w:rsidRDefault="003B109E" w:rsidP="003B109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F52A3E" w:rsidRDefault="00F52A3E"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p>
    <w:p w:rsidR="003B109E" w:rsidRDefault="00D80E07" w:rsidP="00F52A3E">
      <w:pPr>
        <w:shd w:val="clear" w:color="auto" w:fill="FFFFFF"/>
        <w:spacing w:after="180" w:line="270" w:lineRule="atLeast"/>
        <w:ind w:right="141"/>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inline distT="0" distB="0" distL="0" distR="0">
            <wp:extent cx="5762625" cy="43243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491732" w:rsidRDefault="00D80E07"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5286375" cy="39147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914775"/>
                    </a:xfrm>
                    <a:prstGeom prst="rect">
                      <a:avLst/>
                    </a:prstGeom>
                    <a:noFill/>
                    <a:ln>
                      <a:noFill/>
                    </a:ln>
                  </pic:spPr>
                </pic:pic>
              </a:graphicData>
            </a:graphic>
          </wp:inline>
        </w:drawing>
      </w:r>
      <w:r>
        <w:rPr>
          <w:rFonts w:ascii="Times New Roman" w:eastAsia="Times New Roman" w:hAnsi="Times New Roman" w:cs="Times New Roman"/>
          <w:noProof/>
          <w:color w:val="666666"/>
          <w:sz w:val="24"/>
          <w:szCs w:val="24"/>
          <w:lang w:eastAsia="tr-TR"/>
        </w:rPr>
        <w:drawing>
          <wp:anchor distT="0" distB="0" distL="114300" distR="114300" simplePos="0" relativeHeight="251658240" behindDoc="1" locked="0" layoutInCell="1" allowOverlap="1">
            <wp:simplePos x="0" y="0"/>
            <wp:positionH relativeFrom="margin">
              <wp:align>left</wp:align>
            </wp:positionH>
            <wp:positionV relativeFrom="paragraph">
              <wp:posOffset>4233545</wp:posOffset>
            </wp:positionV>
            <wp:extent cx="5734050" cy="4257675"/>
            <wp:effectExtent l="0" t="0" r="0" b="9525"/>
            <wp:wrapTight wrapText="bothSides">
              <wp:wrapPolygon edited="0">
                <wp:start x="0" y="0"/>
                <wp:lineTo x="0" y="21552"/>
                <wp:lineTo x="21528" y="21552"/>
                <wp:lineTo x="2152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4257675"/>
                    </a:xfrm>
                    <a:prstGeom prst="rect">
                      <a:avLst/>
                    </a:prstGeom>
                    <a:noFill/>
                    <a:ln>
                      <a:noFill/>
                    </a:ln>
                  </pic:spPr>
                </pic:pic>
              </a:graphicData>
            </a:graphic>
            <wp14:sizeRelV relativeFrom="margin">
              <wp14:pctHeight>0</wp14:pctHeight>
            </wp14:sizeRelV>
          </wp:anchor>
        </w:drawing>
      </w:r>
    </w:p>
    <w:p w:rsidR="00B252A8" w:rsidRDefault="00D80E07">
      <w:bookmarkStart w:id="0" w:name="_GoBack"/>
      <w:r>
        <w:rPr>
          <w:noProof/>
        </w:rPr>
        <w:lastRenderedPageBreak/>
        <w:drawing>
          <wp:inline distT="0" distB="0" distL="0" distR="0">
            <wp:extent cx="5753100" cy="43719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71975"/>
                    </a:xfrm>
                    <a:prstGeom prst="rect">
                      <a:avLst/>
                    </a:prstGeom>
                    <a:noFill/>
                    <a:ln>
                      <a:noFill/>
                    </a:ln>
                  </pic:spPr>
                </pic:pic>
              </a:graphicData>
            </a:graphic>
          </wp:inline>
        </w:drawing>
      </w:r>
      <w:bookmarkEnd w:id="0"/>
      <w:r>
        <w:rPr>
          <w:noProof/>
        </w:rPr>
        <w:drawing>
          <wp:inline distT="0" distB="0" distL="0" distR="0">
            <wp:extent cx="5753100" cy="4362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362450"/>
                    </a:xfrm>
                    <a:prstGeom prst="rect">
                      <a:avLst/>
                    </a:prstGeom>
                    <a:noFill/>
                    <a:ln>
                      <a:noFill/>
                    </a:ln>
                  </pic:spPr>
                </pic:pic>
              </a:graphicData>
            </a:graphic>
          </wp:inline>
        </w:drawing>
      </w:r>
    </w:p>
    <w:sectPr w:rsidR="00B252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6B2" w:rsidRDefault="00D366B2" w:rsidP="00D80E07">
      <w:pPr>
        <w:spacing w:after="0" w:line="240" w:lineRule="auto"/>
      </w:pPr>
      <w:r>
        <w:separator/>
      </w:r>
    </w:p>
  </w:endnote>
  <w:endnote w:type="continuationSeparator" w:id="0">
    <w:p w:rsidR="00D366B2" w:rsidRDefault="00D366B2" w:rsidP="00D8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6B2" w:rsidRDefault="00D366B2" w:rsidP="00D80E07">
      <w:pPr>
        <w:spacing w:after="0" w:line="240" w:lineRule="auto"/>
      </w:pPr>
      <w:r>
        <w:separator/>
      </w:r>
    </w:p>
  </w:footnote>
  <w:footnote w:type="continuationSeparator" w:id="0">
    <w:p w:rsidR="00D366B2" w:rsidRDefault="00D366B2" w:rsidP="00D80E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200"/>
    <w:rsid w:val="000F239D"/>
    <w:rsid w:val="003B077B"/>
    <w:rsid w:val="003B109E"/>
    <w:rsid w:val="00491732"/>
    <w:rsid w:val="0066362C"/>
    <w:rsid w:val="00953159"/>
    <w:rsid w:val="00B252A8"/>
    <w:rsid w:val="00C210A8"/>
    <w:rsid w:val="00C36200"/>
    <w:rsid w:val="00D366B2"/>
    <w:rsid w:val="00D80E07"/>
    <w:rsid w:val="00F52A3E"/>
    <w:rsid w:val="00F960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C17A6"/>
  <w15:chartTrackingRefBased/>
  <w15:docId w15:val="{77C3D604-862A-4636-9B5E-540730DF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732"/>
  </w:style>
  <w:style w:type="paragraph" w:styleId="Balk1">
    <w:name w:val="heading 1"/>
    <w:basedOn w:val="Normal"/>
    <w:link w:val="Balk1Char"/>
    <w:uiPriority w:val="9"/>
    <w:qFormat/>
    <w:rsid w:val="00C210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210A8"/>
    <w:rPr>
      <w:rFonts w:ascii="Times New Roman" w:eastAsia="Times New Roman" w:hAnsi="Times New Roman" w:cs="Times New Roman"/>
      <w:b/>
      <w:bCs/>
      <w:kern w:val="36"/>
      <w:sz w:val="48"/>
      <w:szCs w:val="48"/>
      <w:lang w:eastAsia="tr-TR"/>
    </w:rPr>
  </w:style>
  <w:style w:type="table" w:styleId="TabloKlavuzu">
    <w:name w:val="Table Grid"/>
    <w:basedOn w:val="NormalTablo"/>
    <w:uiPriority w:val="39"/>
    <w:rsid w:val="009531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D80E0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80E07"/>
  </w:style>
  <w:style w:type="paragraph" w:styleId="AltBilgi">
    <w:name w:val="footer"/>
    <w:basedOn w:val="Normal"/>
    <w:link w:val="AltBilgiChar"/>
    <w:uiPriority w:val="99"/>
    <w:unhideWhenUsed/>
    <w:rsid w:val="00D80E0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80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185454">
      <w:bodyDiv w:val="1"/>
      <w:marLeft w:val="0"/>
      <w:marRight w:val="0"/>
      <w:marTop w:val="0"/>
      <w:marBottom w:val="0"/>
      <w:divBdr>
        <w:top w:val="none" w:sz="0" w:space="0" w:color="auto"/>
        <w:left w:val="none" w:sz="0" w:space="0" w:color="auto"/>
        <w:bottom w:val="none" w:sz="0" w:space="0" w:color="auto"/>
        <w:right w:val="none" w:sz="0" w:space="0" w:color="auto"/>
      </w:divBdr>
    </w:div>
    <w:div w:id="1148788865">
      <w:bodyDiv w:val="1"/>
      <w:marLeft w:val="0"/>
      <w:marRight w:val="0"/>
      <w:marTop w:val="0"/>
      <w:marBottom w:val="0"/>
      <w:divBdr>
        <w:top w:val="none" w:sz="0" w:space="0" w:color="auto"/>
        <w:left w:val="none" w:sz="0" w:space="0" w:color="auto"/>
        <w:bottom w:val="none" w:sz="0" w:space="0" w:color="auto"/>
        <w:right w:val="none" w:sz="0" w:space="0" w:color="auto"/>
      </w:divBdr>
    </w:div>
    <w:div w:id="202180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171</Words>
  <Characters>978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2025-11-03T08:29:00Z</dcterms:created>
  <dcterms:modified xsi:type="dcterms:W3CDTF">2025-11-03T08:35:00Z</dcterms:modified>
</cp:coreProperties>
</file>