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828"/>
        <w:gridCol w:w="1299"/>
        <w:gridCol w:w="6095"/>
      </w:tblGrid>
      <w:tr w:rsidR="00F02BF8" w:rsidRPr="0096067D" w14:paraId="345B1C25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4B4F1811" w14:textId="66ACEE67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68229B">
              <w:rPr>
                <w:b/>
                <w:sz w:val="22"/>
                <w:szCs w:val="22"/>
              </w:rPr>
              <w:t xml:space="preserve">Yeşilova İsmail Akın Turizm Meslek Yüksekokulu / Bölüm </w:t>
            </w:r>
            <w:r w:rsidR="001F7C69" w:rsidRPr="001F7C69">
              <w:rPr>
                <w:b/>
                <w:sz w:val="22"/>
                <w:szCs w:val="22"/>
              </w:rPr>
              <w:t>Sekreterlikler</w:t>
            </w:r>
            <w:r w:rsidR="0068229B">
              <w:rPr>
                <w:b/>
                <w:sz w:val="22"/>
                <w:szCs w:val="22"/>
              </w:rPr>
              <w:t>i</w:t>
            </w:r>
          </w:p>
        </w:tc>
      </w:tr>
      <w:tr w:rsidR="00F02BF8" w:rsidRPr="0096067D" w14:paraId="142972C7" w14:textId="77777777" w:rsidTr="00B72176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2653745C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6AA3BABF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26401C9C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049663BE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187D260D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323D8E4B" w14:textId="77777777" w:rsidTr="00B72176">
        <w:trPr>
          <w:trHeight w:val="390"/>
          <w:jc w:val="center"/>
        </w:trPr>
        <w:tc>
          <w:tcPr>
            <w:tcW w:w="703" w:type="dxa"/>
            <w:vAlign w:val="center"/>
          </w:tcPr>
          <w:p w14:paraId="1524FCA9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3FE" w14:textId="772D8F58" w:rsidR="00B33C9F" w:rsidRPr="00CA2422" w:rsidRDefault="001F7C69" w:rsidP="00572445">
            <w:pPr>
              <w:jc w:val="both"/>
              <w:rPr>
                <w:color w:val="000000"/>
              </w:rPr>
            </w:pPr>
            <w:r w:rsidRPr="001F7C69">
              <w:rPr>
                <w:color w:val="000000"/>
              </w:rPr>
              <w:t>Kurum içi ve kurum dışından gelen evrakın bekletilmeden sevkini sağlamak ve gerekli işlemleri başlatmak</w:t>
            </w:r>
          </w:p>
        </w:tc>
        <w:tc>
          <w:tcPr>
            <w:tcW w:w="2977" w:type="dxa"/>
            <w:vAlign w:val="center"/>
          </w:tcPr>
          <w:p w14:paraId="092364BF" w14:textId="5D6A6929" w:rsidR="00B33C9F" w:rsidRPr="00CA2422" w:rsidRDefault="0068229B" w:rsidP="00570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Bölüm </w:t>
            </w:r>
            <w:r w:rsidR="001F7C69" w:rsidRPr="001F7C69">
              <w:rPr>
                <w:color w:val="000000"/>
              </w:rPr>
              <w:t>Sek</w:t>
            </w:r>
            <w:r>
              <w:rPr>
                <w:color w:val="000000"/>
              </w:rPr>
              <w:t>r</w:t>
            </w:r>
            <w:r w:rsidR="001F7C69" w:rsidRPr="001F7C69">
              <w:rPr>
                <w:color w:val="000000"/>
              </w:rPr>
              <w:t>eterl</w:t>
            </w:r>
            <w:r>
              <w:rPr>
                <w:color w:val="000000"/>
              </w:rPr>
              <w:t>iği</w:t>
            </w:r>
          </w:p>
        </w:tc>
        <w:tc>
          <w:tcPr>
            <w:tcW w:w="2127" w:type="dxa"/>
            <w:gridSpan w:val="2"/>
            <w:vAlign w:val="center"/>
          </w:tcPr>
          <w:p w14:paraId="2DDCB553" w14:textId="49EBD067" w:rsidR="00B33C9F" w:rsidRPr="00CA2422" w:rsidRDefault="000E3E1A" w:rsidP="0057005C">
            <w:pPr>
              <w:jc w:val="center"/>
            </w:pPr>
            <w:r>
              <w:t xml:space="preserve">Bölüm Başkanı, Yüksekokul Sekreteri </w:t>
            </w:r>
          </w:p>
        </w:tc>
        <w:tc>
          <w:tcPr>
            <w:tcW w:w="6095" w:type="dxa"/>
            <w:vAlign w:val="center"/>
          </w:tcPr>
          <w:p w14:paraId="07250500" w14:textId="12E2DBCB" w:rsidR="00B33C9F" w:rsidRPr="003F6AAB" w:rsidRDefault="001F7C69" w:rsidP="0002342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F7C69">
              <w:rPr>
                <w:rFonts w:eastAsiaTheme="minorHAnsi"/>
                <w:color w:val="000000"/>
                <w:lang w:eastAsia="en-US"/>
              </w:rPr>
              <w:t>İş akış süreçlerinde aksamaların meydana gelmesi, bilgi akışında ve temel performans göstergelerinde eksik ve hatalı veri eldesi</w:t>
            </w:r>
          </w:p>
        </w:tc>
      </w:tr>
      <w:tr w:rsidR="00F02BF8" w:rsidRPr="0096067D" w14:paraId="167E2C23" w14:textId="77777777" w:rsidTr="00B72176">
        <w:trPr>
          <w:trHeight w:val="412"/>
          <w:jc w:val="center"/>
        </w:trPr>
        <w:tc>
          <w:tcPr>
            <w:tcW w:w="703" w:type="dxa"/>
            <w:vAlign w:val="center"/>
          </w:tcPr>
          <w:p w14:paraId="7E889D0C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D257" w14:textId="3456E867" w:rsidR="00F02BF8" w:rsidRPr="00CA2422" w:rsidRDefault="001F7C69" w:rsidP="00572445">
            <w:pPr>
              <w:jc w:val="both"/>
              <w:rPr>
                <w:color w:val="000000"/>
              </w:rPr>
            </w:pPr>
            <w:r w:rsidRPr="001F7C69">
              <w:rPr>
                <w:color w:val="000000"/>
              </w:rPr>
              <w:t>Yapılacak toplantıların gündemlerini</w:t>
            </w:r>
            <w:r>
              <w:rPr>
                <w:color w:val="000000"/>
              </w:rPr>
              <w:t xml:space="preserve"> </w:t>
            </w:r>
            <w:r w:rsidRPr="001F7C69">
              <w:rPr>
                <w:color w:val="000000"/>
              </w:rPr>
              <w:t>zamanında öğretim üyelerine bildirmek, kurul kararlarını yazmak ve ilgililere tebliğ etmek</w:t>
            </w:r>
          </w:p>
        </w:tc>
        <w:tc>
          <w:tcPr>
            <w:tcW w:w="2977" w:type="dxa"/>
            <w:vAlign w:val="center"/>
          </w:tcPr>
          <w:p w14:paraId="797B2C8B" w14:textId="788C58F2" w:rsidR="00F02BF8" w:rsidRPr="00CA2422" w:rsidRDefault="00572445" w:rsidP="00570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Bölüm </w:t>
            </w:r>
            <w:r w:rsidR="001F7C69" w:rsidRPr="001F7C69">
              <w:rPr>
                <w:color w:val="000000"/>
              </w:rPr>
              <w:t>Sek</w:t>
            </w:r>
            <w:r>
              <w:rPr>
                <w:color w:val="000000"/>
              </w:rPr>
              <w:t>r</w:t>
            </w:r>
            <w:r w:rsidR="001F7C69" w:rsidRPr="001F7C69">
              <w:rPr>
                <w:color w:val="000000"/>
              </w:rPr>
              <w:t>eterl</w:t>
            </w:r>
            <w:r>
              <w:rPr>
                <w:color w:val="000000"/>
              </w:rPr>
              <w:t>iği</w:t>
            </w:r>
          </w:p>
        </w:tc>
        <w:tc>
          <w:tcPr>
            <w:tcW w:w="2127" w:type="dxa"/>
            <w:gridSpan w:val="2"/>
            <w:vAlign w:val="center"/>
          </w:tcPr>
          <w:p w14:paraId="0568C1A4" w14:textId="1A0EA93F" w:rsidR="00F02BF8" w:rsidRPr="00CA2422" w:rsidRDefault="000E3E1A" w:rsidP="0057005C">
            <w:pPr>
              <w:jc w:val="center"/>
            </w:pPr>
            <w:r>
              <w:t>Bölüm Başkanı, Yüksekokul Sekreteri</w:t>
            </w:r>
          </w:p>
        </w:tc>
        <w:tc>
          <w:tcPr>
            <w:tcW w:w="6095" w:type="dxa"/>
            <w:vAlign w:val="center"/>
          </w:tcPr>
          <w:p w14:paraId="1ED96ED9" w14:textId="7B7AC0DD" w:rsidR="00F02BF8" w:rsidRPr="00CA2422" w:rsidRDefault="001F7C69" w:rsidP="00023420">
            <w:pPr>
              <w:pStyle w:val="ListeParagraf"/>
              <w:ind w:left="340"/>
              <w:jc w:val="both"/>
            </w:pPr>
            <w:r w:rsidRPr="001F7C69">
              <w:t>Toplantıların aksaması veya yapılamaması</w:t>
            </w:r>
          </w:p>
        </w:tc>
      </w:tr>
      <w:tr w:rsidR="00B33C9F" w:rsidRPr="0096067D" w14:paraId="5D8C42C0" w14:textId="77777777" w:rsidTr="00B72176">
        <w:trPr>
          <w:trHeight w:val="387"/>
          <w:jc w:val="center"/>
        </w:trPr>
        <w:tc>
          <w:tcPr>
            <w:tcW w:w="703" w:type="dxa"/>
            <w:vAlign w:val="center"/>
          </w:tcPr>
          <w:p w14:paraId="01700220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3D12" w14:textId="458A2F9E" w:rsidR="00B33C9F" w:rsidRPr="00CA2422" w:rsidRDefault="001F7C69" w:rsidP="00572445">
            <w:pPr>
              <w:jc w:val="both"/>
              <w:rPr>
                <w:color w:val="000000"/>
              </w:rPr>
            </w:pPr>
            <w:r w:rsidRPr="001F7C69">
              <w:rPr>
                <w:color w:val="000000"/>
              </w:rPr>
              <w:t>Arşivi gereken evrakların arşivinin sağlanması</w:t>
            </w:r>
          </w:p>
        </w:tc>
        <w:tc>
          <w:tcPr>
            <w:tcW w:w="2977" w:type="dxa"/>
            <w:vAlign w:val="center"/>
          </w:tcPr>
          <w:p w14:paraId="5A49C543" w14:textId="179BE189" w:rsidR="00B33C9F" w:rsidRPr="00CA2422" w:rsidRDefault="00572445" w:rsidP="00570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Bölüm </w:t>
            </w:r>
            <w:r w:rsidR="001F7C69" w:rsidRPr="001F7C69">
              <w:rPr>
                <w:color w:val="000000"/>
              </w:rPr>
              <w:t>Sek</w:t>
            </w:r>
            <w:r>
              <w:rPr>
                <w:color w:val="000000"/>
              </w:rPr>
              <w:t>r</w:t>
            </w:r>
            <w:r w:rsidR="001F7C69" w:rsidRPr="001F7C69">
              <w:rPr>
                <w:color w:val="000000"/>
              </w:rPr>
              <w:t>eterl</w:t>
            </w:r>
            <w:r>
              <w:rPr>
                <w:color w:val="000000"/>
              </w:rPr>
              <w:t>iği</w:t>
            </w:r>
          </w:p>
        </w:tc>
        <w:tc>
          <w:tcPr>
            <w:tcW w:w="2127" w:type="dxa"/>
            <w:gridSpan w:val="2"/>
            <w:vAlign w:val="center"/>
          </w:tcPr>
          <w:p w14:paraId="5B218BF5" w14:textId="1D046C98" w:rsidR="00B33C9F" w:rsidRPr="00CA2422" w:rsidRDefault="000E3E1A" w:rsidP="0057005C">
            <w:pPr>
              <w:jc w:val="center"/>
            </w:pPr>
            <w:r>
              <w:t>Bölüm Başkanı, Yüksekokul Sekreteri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31031012" w14:textId="6B7FAA8A" w:rsidR="00B33C9F" w:rsidRPr="003F6AAB" w:rsidRDefault="001F7C69" w:rsidP="00023420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F7C69">
              <w:rPr>
                <w:rFonts w:eastAsiaTheme="minorHAnsi"/>
                <w:color w:val="000000"/>
                <w:lang w:eastAsia="en-US"/>
              </w:rPr>
              <w:t>Çalışma veriminin düşmesi</w:t>
            </w:r>
          </w:p>
        </w:tc>
      </w:tr>
      <w:tr w:rsidR="00433374" w:rsidRPr="0096067D" w14:paraId="535AE1FC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151C20C9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73226A1A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0A4D524C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23420" w:rsidRPr="0096067D" w14:paraId="51968949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746678C3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1A33C79B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7D350A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11688F29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7348D927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B829377" w14:textId="77777777" w:rsidR="00023420" w:rsidRPr="00CA2422" w:rsidRDefault="00023420" w:rsidP="00023420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4CBFB563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719E797E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7A7D181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2C1D3016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6CA76E2" w14:textId="77777777" w:rsidR="00023420" w:rsidRDefault="00023420" w:rsidP="0002342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FBE53F" w14:textId="77777777" w:rsidR="00023420" w:rsidRPr="00CA2422" w:rsidRDefault="00023420" w:rsidP="00023420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171DA8D6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E36E" w14:textId="77777777" w:rsidR="00692288" w:rsidRDefault="00692288" w:rsidP="00770A33">
      <w:r>
        <w:separator/>
      </w:r>
    </w:p>
  </w:endnote>
  <w:endnote w:type="continuationSeparator" w:id="0">
    <w:p w14:paraId="53FAD3B9" w14:textId="77777777" w:rsidR="00692288" w:rsidRDefault="0069228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277B" w14:textId="77777777" w:rsidR="00692288" w:rsidRDefault="00692288" w:rsidP="00770A33">
      <w:r>
        <w:separator/>
      </w:r>
    </w:p>
  </w:footnote>
  <w:footnote w:type="continuationSeparator" w:id="0">
    <w:p w14:paraId="21AB7236" w14:textId="77777777" w:rsidR="00692288" w:rsidRDefault="0069228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E796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0980EC62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4030245B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7F9BD324" wp14:editId="180003AB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EFA01C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30DE1EFA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54571743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2C245941" w14:textId="19B2F2A0" w:rsidR="00B538A7" w:rsidRPr="005E1A73" w:rsidRDefault="00D8488E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39CDC97D" w14:textId="77777777" w:rsidTr="00B538A7">
      <w:trPr>
        <w:trHeight w:val="414"/>
        <w:jc w:val="center"/>
      </w:trPr>
      <w:tc>
        <w:tcPr>
          <w:tcW w:w="1192" w:type="pct"/>
          <w:vMerge/>
        </w:tcPr>
        <w:p w14:paraId="31F90FF1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3AE56E10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0EBC29AB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63972E08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4CA8C926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26B79F6C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6D6BB1FF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57987394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0E96DCFF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2399E96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23420"/>
    <w:rsid w:val="00053751"/>
    <w:rsid w:val="00062996"/>
    <w:rsid w:val="00073170"/>
    <w:rsid w:val="00076A08"/>
    <w:rsid w:val="00086073"/>
    <w:rsid w:val="00086927"/>
    <w:rsid w:val="000A2B80"/>
    <w:rsid w:val="000D7DED"/>
    <w:rsid w:val="000E3E1A"/>
    <w:rsid w:val="000F3163"/>
    <w:rsid w:val="001143AD"/>
    <w:rsid w:val="00115DDC"/>
    <w:rsid w:val="001161BA"/>
    <w:rsid w:val="00121BA7"/>
    <w:rsid w:val="00125980"/>
    <w:rsid w:val="00125A12"/>
    <w:rsid w:val="0012706B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1F7C69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06718"/>
    <w:rsid w:val="0031582C"/>
    <w:rsid w:val="00331CFE"/>
    <w:rsid w:val="003332E8"/>
    <w:rsid w:val="003370C4"/>
    <w:rsid w:val="003464A0"/>
    <w:rsid w:val="003539C5"/>
    <w:rsid w:val="00353CF8"/>
    <w:rsid w:val="003540C4"/>
    <w:rsid w:val="003761A2"/>
    <w:rsid w:val="0037639E"/>
    <w:rsid w:val="003819D6"/>
    <w:rsid w:val="00383668"/>
    <w:rsid w:val="003A0333"/>
    <w:rsid w:val="003A1A8B"/>
    <w:rsid w:val="003A4215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7005C"/>
    <w:rsid w:val="00572445"/>
    <w:rsid w:val="0059205A"/>
    <w:rsid w:val="005C147C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29B"/>
    <w:rsid w:val="00692288"/>
    <w:rsid w:val="006A0EC3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401F4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4018F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31F2C"/>
    <w:rsid w:val="00C377D0"/>
    <w:rsid w:val="00C379EC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8488E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5C7FB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05E2-300B-4E86-90C8-38409E7E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8</cp:revision>
  <cp:lastPrinted>2025-02-24T11:00:00Z</cp:lastPrinted>
  <dcterms:created xsi:type="dcterms:W3CDTF">2025-04-17T12:21:00Z</dcterms:created>
  <dcterms:modified xsi:type="dcterms:W3CDTF">2025-04-30T06:27:00Z</dcterms:modified>
</cp:coreProperties>
</file>